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E87DC" w14:textId="16590F0F" w:rsidR="001818CF" w:rsidRPr="001818CF" w:rsidRDefault="001818CF" w:rsidP="001818CF">
      <w:pPr>
        <w:spacing w:after="0" w:line="240" w:lineRule="auto"/>
        <w:contextualSpacing/>
        <w:jc w:val="center"/>
        <w:rPr>
          <w:sz w:val="28"/>
          <w:szCs w:val="28"/>
        </w:rPr>
      </w:pPr>
      <w:r w:rsidRPr="001818CF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Pr="001818CF">
        <w:rPr>
          <w:sz w:val="28"/>
          <w:szCs w:val="28"/>
        </w:rPr>
        <w:t xml:space="preserve">  Е.Д.</w:t>
      </w:r>
      <w:r w:rsidR="00743E6B" w:rsidRPr="001818CF">
        <w:rPr>
          <w:sz w:val="28"/>
          <w:szCs w:val="28"/>
        </w:rPr>
        <w:t xml:space="preserve"> </w:t>
      </w:r>
      <w:proofErr w:type="spellStart"/>
      <w:r w:rsidR="00743E6B" w:rsidRPr="001818CF">
        <w:rPr>
          <w:sz w:val="28"/>
          <w:szCs w:val="28"/>
        </w:rPr>
        <w:t>Кайнелайнен</w:t>
      </w:r>
      <w:proofErr w:type="spellEnd"/>
      <w:r w:rsidR="00743E6B" w:rsidRPr="001818CF">
        <w:rPr>
          <w:sz w:val="28"/>
          <w:szCs w:val="28"/>
        </w:rPr>
        <w:t>,</w:t>
      </w:r>
      <w:r w:rsidRPr="001818CF">
        <w:rPr>
          <w:sz w:val="28"/>
          <w:szCs w:val="28"/>
        </w:rPr>
        <w:t xml:space="preserve"> </w:t>
      </w:r>
      <w:r w:rsidR="00743E6B" w:rsidRPr="001818CF">
        <w:rPr>
          <w:sz w:val="28"/>
          <w:szCs w:val="28"/>
        </w:rPr>
        <w:t xml:space="preserve">директор ОГУ </w:t>
      </w:r>
    </w:p>
    <w:p w14:paraId="0E1FA132" w14:textId="5A44A41F" w:rsidR="00743E6B" w:rsidRPr="001818CF" w:rsidRDefault="001818CF" w:rsidP="001818CF">
      <w:pPr>
        <w:spacing w:after="0" w:line="240" w:lineRule="auto"/>
        <w:contextualSpacing/>
        <w:jc w:val="center"/>
        <w:rPr>
          <w:sz w:val="28"/>
          <w:szCs w:val="28"/>
        </w:rPr>
      </w:pPr>
      <w:r w:rsidRPr="001818CF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</w:t>
      </w:r>
      <w:r w:rsidRPr="001818CF">
        <w:rPr>
          <w:sz w:val="28"/>
          <w:szCs w:val="28"/>
        </w:rPr>
        <w:t xml:space="preserve">    «Государственный архив </w:t>
      </w:r>
      <w:r w:rsidR="00743E6B" w:rsidRPr="001818CF">
        <w:rPr>
          <w:sz w:val="28"/>
          <w:szCs w:val="28"/>
        </w:rPr>
        <w:t>С</w:t>
      </w:r>
      <w:r w:rsidRPr="001818CF">
        <w:rPr>
          <w:sz w:val="28"/>
          <w:szCs w:val="28"/>
        </w:rPr>
        <w:t>аратовской области»</w:t>
      </w:r>
    </w:p>
    <w:p w14:paraId="00179F65" w14:textId="77777777" w:rsidR="00743E6B" w:rsidRPr="00743E6B" w:rsidRDefault="00743E6B" w:rsidP="00743E6B">
      <w:pPr>
        <w:spacing w:after="0" w:line="360" w:lineRule="auto"/>
        <w:contextualSpacing/>
        <w:jc w:val="right"/>
        <w:rPr>
          <w:b/>
          <w:sz w:val="28"/>
          <w:szCs w:val="28"/>
        </w:rPr>
      </w:pPr>
    </w:p>
    <w:p w14:paraId="59BC7EB2" w14:textId="77777777" w:rsidR="00743E6B" w:rsidRPr="00743E6B" w:rsidRDefault="00743E6B" w:rsidP="00743E6B">
      <w:pPr>
        <w:spacing w:after="0" w:line="360" w:lineRule="auto"/>
        <w:contextualSpacing/>
        <w:jc w:val="right"/>
        <w:rPr>
          <w:b/>
          <w:sz w:val="28"/>
          <w:szCs w:val="28"/>
        </w:rPr>
      </w:pPr>
    </w:p>
    <w:p w14:paraId="76F81BB7" w14:textId="063FD434" w:rsidR="00743E6B" w:rsidRPr="00743E6B" w:rsidRDefault="00096288" w:rsidP="00743E6B">
      <w:pPr>
        <w:spacing w:after="0" w:line="360" w:lineRule="auto"/>
        <w:contextualSpacing/>
        <w:jc w:val="center"/>
        <w:rPr>
          <w:b/>
          <w:sz w:val="28"/>
          <w:szCs w:val="28"/>
        </w:rPr>
      </w:pPr>
      <w:r w:rsidRPr="00743E6B">
        <w:rPr>
          <w:b/>
          <w:sz w:val="28"/>
          <w:szCs w:val="28"/>
        </w:rPr>
        <w:t>Опыт применения типовых и отраслевых перечней</w:t>
      </w:r>
    </w:p>
    <w:p w14:paraId="11463E19" w14:textId="77777777" w:rsidR="00743E6B" w:rsidRPr="00743E6B" w:rsidRDefault="00096288" w:rsidP="00743E6B">
      <w:pPr>
        <w:spacing w:after="0" w:line="360" w:lineRule="auto"/>
        <w:contextualSpacing/>
        <w:jc w:val="center"/>
        <w:rPr>
          <w:b/>
          <w:sz w:val="28"/>
          <w:szCs w:val="28"/>
        </w:rPr>
      </w:pPr>
      <w:r w:rsidRPr="00743E6B">
        <w:rPr>
          <w:b/>
          <w:sz w:val="28"/>
          <w:szCs w:val="28"/>
        </w:rPr>
        <w:t>архивных документов с указанием сроков хранения</w:t>
      </w:r>
    </w:p>
    <w:p w14:paraId="0C1E1073" w14:textId="2F55FFE2" w:rsidR="0055736B" w:rsidRPr="00743E6B" w:rsidRDefault="00096288" w:rsidP="00743E6B">
      <w:pPr>
        <w:spacing w:after="0" w:line="360" w:lineRule="auto"/>
        <w:contextualSpacing/>
        <w:jc w:val="center"/>
        <w:rPr>
          <w:b/>
          <w:sz w:val="28"/>
          <w:szCs w:val="28"/>
        </w:rPr>
      </w:pPr>
      <w:r w:rsidRPr="00743E6B">
        <w:rPr>
          <w:b/>
          <w:sz w:val="28"/>
          <w:szCs w:val="28"/>
        </w:rPr>
        <w:t>в организациях – источниках комплектования ОГУ ГАСО</w:t>
      </w:r>
    </w:p>
    <w:p w14:paraId="19FF29BC" w14:textId="77777777" w:rsidR="00743E6B" w:rsidRPr="00743E6B" w:rsidRDefault="00743E6B" w:rsidP="00743E6B">
      <w:pPr>
        <w:spacing w:after="0" w:line="360" w:lineRule="auto"/>
        <w:contextualSpacing/>
        <w:jc w:val="center"/>
        <w:rPr>
          <w:b/>
          <w:sz w:val="28"/>
          <w:szCs w:val="28"/>
        </w:rPr>
      </w:pPr>
    </w:p>
    <w:p w14:paraId="2B84B0F9" w14:textId="6DE32108" w:rsidR="00096288" w:rsidRPr="00743E6B" w:rsidRDefault="00096288" w:rsidP="00743E6B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743E6B">
        <w:rPr>
          <w:sz w:val="28"/>
          <w:szCs w:val="28"/>
        </w:rPr>
        <w:t>На сегодняшний день система актуальных типовых и отраслевых перечней очерчивает контуры перспектив систематического пополнения ретроспективно значимой документацией АФ РФ, в том числе его регионального сегмента.</w:t>
      </w:r>
      <w:r w:rsidR="00743E6B" w:rsidRPr="00743E6B">
        <w:rPr>
          <w:sz w:val="28"/>
          <w:szCs w:val="28"/>
        </w:rPr>
        <w:t xml:space="preserve"> </w:t>
      </w:r>
      <w:r w:rsidRPr="00743E6B">
        <w:rPr>
          <w:sz w:val="28"/>
          <w:szCs w:val="28"/>
        </w:rPr>
        <w:t>Именно перечни являются основным нормативным актом, устанавливающим сроки хранения подавляющего большинства как отдельных видов и разновидностей документов, так и целых документальных комплексов.</w:t>
      </w:r>
      <w:r w:rsidR="00743E6B" w:rsidRPr="00743E6B">
        <w:rPr>
          <w:sz w:val="28"/>
          <w:szCs w:val="28"/>
        </w:rPr>
        <w:t xml:space="preserve"> </w:t>
      </w:r>
      <w:r w:rsidRPr="00743E6B">
        <w:rPr>
          <w:sz w:val="28"/>
          <w:szCs w:val="28"/>
        </w:rPr>
        <w:t xml:space="preserve">Ряд программных документов в сфере архивного дела, среди которых следует отметить Поручение Правительства РФ от 26.03.2020 № ДЧ-П-44-2409, определил достаточно целостную систему типовых и отраслевых перечней, принятых за период 2019 – 2026 гг., результатом развития которой предполагается </w:t>
      </w:r>
      <w:r w:rsidR="00EA18C6" w:rsidRPr="00743E6B">
        <w:rPr>
          <w:iCs/>
          <w:sz w:val="28"/>
          <w:szCs w:val="28"/>
        </w:rPr>
        <w:t>создание</w:t>
      </w:r>
      <w:r w:rsidR="00EA18C6" w:rsidRPr="00743E6B">
        <w:rPr>
          <w:sz w:val="28"/>
          <w:szCs w:val="28"/>
        </w:rPr>
        <w:t xml:space="preserve"> </w:t>
      </w:r>
      <w:r w:rsidRPr="00743E6B">
        <w:rPr>
          <w:sz w:val="28"/>
          <w:szCs w:val="28"/>
        </w:rPr>
        <w:t>Реестр видов документов.</w:t>
      </w:r>
    </w:p>
    <w:p w14:paraId="1E59CEEE" w14:textId="43DA6BD5" w:rsidR="00096288" w:rsidRPr="00743E6B" w:rsidRDefault="00096288" w:rsidP="00743E6B">
      <w:pPr>
        <w:spacing w:after="0" w:line="360" w:lineRule="auto"/>
        <w:ind w:firstLine="709"/>
        <w:contextualSpacing/>
        <w:jc w:val="both"/>
        <w:rPr>
          <w:i/>
          <w:sz w:val="28"/>
          <w:szCs w:val="28"/>
        </w:rPr>
      </w:pPr>
      <w:r w:rsidRPr="00743E6B">
        <w:rPr>
          <w:sz w:val="28"/>
          <w:szCs w:val="28"/>
        </w:rPr>
        <w:t xml:space="preserve">Тем не менее, при наличии такой системы ОГУ ГАСО, как архив субъекта РФ, сталкивается с рядом проблем, </w:t>
      </w:r>
      <w:r w:rsidR="00A66670" w:rsidRPr="00743E6B">
        <w:rPr>
          <w:sz w:val="28"/>
          <w:szCs w:val="28"/>
        </w:rPr>
        <w:t>связанных</w:t>
      </w:r>
      <w:r w:rsidRPr="00743E6B">
        <w:rPr>
          <w:sz w:val="28"/>
          <w:szCs w:val="28"/>
        </w:rPr>
        <w:t xml:space="preserve"> </w:t>
      </w:r>
      <w:r w:rsidR="001E645D" w:rsidRPr="00743E6B">
        <w:rPr>
          <w:iCs/>
          <w:sz w:val="28"/>
          <w:szCs w:val="28"/>
        </w:rPr>
        <w:t>с определением сроков хранения</w:t>
      </w:r>
      <w:r w:rsidR="00A66670" w:rsidRPr="00743E6B">
        <w:rPr>
          <w:i/>
          <w:sz w:val="28"/>
          <w:szCs w:val="28"/>
        </w:rPr>
        <w:t>.</w:t>
      </w:r>
    </w:p>
    <w:p w14:paraId="67655C0E" w14:textId="4B1ACC23" w:rsidR="00EB510B" w:rsidRPr="00743E6B" w:rsidRDefault="00096288" w:rsidP="00743E6B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743E6B">
        <w:rPr>
          <w:sz w:val="28"/>
          <w:szCs w:val="28"/>
        </w:rPr>
        <w:t xml:space="preserve">Список организаций – источников комплектования управленческой, научно-технической и аудио-визуальной документацией ОГУ ГАСО (далее – Список), </w:t>
      </w:r>
      <w:r w:rsidR="00EB510B" w:rsidRPr="00743E6B">
        <w:rPr>
          <w:sz w:val="28"/>
          <w:szCs w:val="28"/>
        </w:rPr>
        <w:t>включает</w:t>
      </w:r>
      <w:r w:rsidRPr="00743E6B">
        <w:rPr>
          <w:sz w:val="28"/>
          <w:szCs w:val="28"/>
        </w:rPr>
        <w:t xml:space="preserve"> в себя 201 организацию в составе 18 отраслей</w:t>
      </w:r>
      <w:r w:rsidR="00EB510B" w:rsidRPr="00743E6B">
        <w:rPr>
          <w:sz w:val="28"/>
          <w:szCs w:val="28"/>
        </w:rPr>
        <w:t xml:space="preserve"> (исходя из классификационной схемы Методических рекомендаций «Определение организаций – источников комплектования государственных и муниципальных архивов», 2012). В Списке не представлены разделы «НАУКА», т. к. научные организации рассредоточены по другим отраслевым отделам Списка (н-р, «ЗДРАВООХРАНЕНИЕ», «СЕЛЬСКОЕ ХОЗЯЙСТВО») и «ОБЩЕСТВЕННЫЕ ОРГАНИЗАЦИИ», т.к. не относятся к профилю комплектования ОГУ ГАСО.</w:t>
      </w:r>
      <w:r w:rsidR="00743E6B" w:rsidRPr="00743E6B">
        <w:rPr>
          <w:sz w:val="28"/>
          <w:szCs w:val="28"/>
        </w:rPr>
        <w:t xml:space="preserve"> </w:t>
      </w:r>
      <w:r w:rsidR="00EB510B" w:rsidRPr="00743E6B">
        <w:rPr>
          <w:sz w:val="28"/>
          <w:szCs w:val="28"/>
        </w:rPr>
        <w:t xml:space="preserve">Следует отметить, что подобное отраслевое многообразие достигнуто в том </w:t>
      </w:r>
      <w:r w:rsidR="00EB510B" w:rsidRPr="00743E6B">
        <w:rPr>
          <w:sz w:val="28"/>
          <w:szCs w:val="28"/>
        </w:rPr>
        <w:lastRenderedPageBreak/>
        <w:t>числе благодаря взаимодействию ОГУ ГАСО с федеральными структурами – такими, как например территориальные органы федеральных органов исполнительной власти, судебные органы, иные федеральные учреждения и организации. В Список ОГУ ГАСО включено 99 федеральных организаций, что составляет 49,2% организаций Списка.</w:t>
      </w:r>
      <w:r w:rsidR="00A66670" w:rsidRPr="00743E6B">
        <w:rPr>
          <w:sz w:val="28"/>
          <w:szCs w:val="28"/>
        </w:rPr>
        <w:t xml:space="preserve"> В данное число входят участки мировых судей города Саратова (47).</w:t>
      </w:r>
      <w:r w:rsidR="00743E6B" w:rsidRPr="00743E6B">
        <w:rPr>
          <w:sz w:val="28"/>
          <w:szCs w:val="28"/>
        </w:rPr>
        <w:t xml:space="preserve"> </w:t>
      </w:r>
      <w:r w:rsidR="00EB510B" w:rsidRPr="00743E6B">
        <w:rPr>
          <w:sz w:val="28"/>
          <w:szCs w:val="28"/>
        </w:rPr>
        <w:t>Сотрудничество с рядом федеральных организаций (</w:t>
      </w:r>
      <w:proofErr w:type="spellStart"/>
      <w:r w:rsidR="00EB510B" w:rsidRPr="00743E6B">
        <w:rPr>
          <w:sz w:val="28"/>
          <w:szCs w:val="28"/>
        </w:rPr>
        <w:t>Саратовстат</w:t>
      </w:r>
      <w:proofErr w:type="spellEnd"/>
      <w:r w:rsidR="00EB510B" w:rsidRPr="00743E6B">
        <w:rPr>
          <w:sz w:val="28"/>
          <w:szCs w:val="28"/>
        </w:rPr>
        <w:t>, Прокуратура и т.д.) носит весьма продолжительный характер и началось до проведения Административной реформы 2003 – 2004 годов.</w:t>
      </w:r>
      <w:r w:rsidR="00743E6B" w:rsidRPr="00743E6B">
        <w:rPr>
          <w:sz w:val="28"/>
          <w:szCs w:val="28"/>
        </w:rPr>
        <w:t xml:space="preserve"> </w:t>
      </w:r>
      <w:r w:rsidR="00EB510B" w:rsidRPr="00743E6B">
        <w:rPr>
          <w:sz w:val="28"/>
          <w:szCs w:val="28"/>
        </w:rPr>
        <w:t>Такие организации не просто фигурируют в Списке; фонды их находятся на хранении в ОГУ ГАСО и продолжают систематически пополняться.</w:t>
      </w:r>
    </w:p>
    <w:p w14:paraId="4E994954" w14:textId="0ADBB7EC" w:rsidR="00EB510B" w:rsidRPr="00743E6B" w:rsidRDefault="00EB510B" w:rsidP="00743E6B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743E6B">
        <w:rPr>
          <w:sz w:val="28"/>
          <w:szCs w:val="28"/>
        </w:rPr>
        <w:t>32,8% Списка составляют организации субъекта РФ (66 организаций), остальная часть – 18% - негосударственные организации (36 организаций).</w:t>
      </w:r>
    </w:p>
    <w:p w14:paraId="2FBEA718" w14:textId="50FDCEC7" w:rsidR="00EB510B" w:rsidRPr="00743E6B" w:rsidRDefault="00A66670" w:rsidP="00743E6B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743E6B">
        <w:rPr>
          <w:sz w:val="28"/>
          <w:szCs w:val="28"/>
        </w:rPr>
        <w:t xml:space="preserve">Федеральный </w:t>
      </w:r>
      <w:r w:rsidR="00164386" w:rsidRPr="00743E6B">
        <w:rPr>
          <w:sz w:val="28"/>
          <w:szCs w:val="28"/>
        </w:rPr>
        <w:t xml:space="preserve">закон </w:t>
      </w:r>
      <w:r w:rsidRPr="00743E6B">
        <w:rPr>
          <w:sz w:val="28"/>
          <w:szCs w:val="28"/>
        </w:rPr>
        <w:t>от 22 октября 2004 года № 125-ФЗ «Об архивном деле в Российской Федерации»</w:t>
      </w:r>
      <w:r w:rsidR="00EB510B" w:rsidRPr="00743E6B">
        <w:rPr>
          <w:sz w:val="28"/>
          <w:szCs w:val="28"/>
        </w:rPr>
        <w:t xml:space="preserve"> устанавлива</w:t>
      </w:r>
      <w:r w:rsidRPr="00743E6B">
        <w:rPr>
          <w:sz w:val="28"/>
          <w:szCs w:val="28"/>
        </w:rPr>
        <w:t>ет</w:t>
      </w:r>
      <w:r w:rsidR="00EB510B" w:rsidRPr="00743E6B">
        <w:rPr>
          <w:sz w:val="28"/>
          <w:szCs w:val="28"/>
        </w:rPr>
        <w:t xml:space="preserve"> обязанность всех юридических лиц обеспечивать сохранность документов в течение установленных сроков хранения</w:t>
      </w:r>
      <w:r w:rsidRPr="00743E6B">
        <w:rPr>
          <w:sz w:val="28"/>
          <w:szCs w:val="28"/>
        </w:rPr>
        <w:t>.</w:t>
      </w:r>
      <w:r w:rsidR="00743E6B" w:rsidRPr="00743E6B">
        <w:rPr>
          <w:sz w:val="28"/>
          <w:szCs w:val="28"/>
        </w:rPr>
        <w:t xml:space="preserve"> </w:t>
      </w:r>
      <w:r w:rsidRPr="00743E6B">
        <w:rPr>
          <w:sz w:val="28"/>
          <w:szCs w:val="28"/>
        </w:rPr>
        <w:t>Тем не менее сфера</w:t>
      </w:r>
      <w:r w:rsidR="00EB510B" w:rsidRPr="00743E6B">
        <w:rPr>
          <w:sz w:val="28"/>
          <w:szCs w:val="28"/>
        </w:rPr>
        <w:t xml:space="preserve"> действия отраслевых перечней</w:t>
      </w:r>
      <w:r w:rsidRPr="00743E6B">
        <w:rPr>
          <w:sz w:val="28"/>
          <w:szCs w:val="28"/>
        </w:rPr>
        <w:t>, согласно указаниям по их применению</w:t>
      </w:r>
      <w:r w:rsidR="00EB510B" w:rsidRPr="00743E6B">
        <w:rPr>
          <w:sz w:val="28"/>
          <w:szCs w:val="28"/>
        </w:rPr>
        <w:t xml:space="preserve"> ограничивает только федеральными государственными органами и подведомственными им организациями.</w:t>
      </w:r>
      <w:r w:rsidR="00743E6B" w:rsidRPr="00743E6B">
        <w:rPr>
          <w:sz w:val="28"/>
          <w:szCs w:val="28"/>
        </w:rPr>
        <w:t xml:space="preserve"> </w:t>
      </w:r>
      <w:r w:rsidR="00B6471B" w:rsidRPr="00743E6B">
        <w:rPr>
          <w:sz w:val="28"/>
          <w:szCs w:val="28"/>
        </w:rPr>
        <w:t xml:space="preserve">Таким образом, </w:t>
      </w:r>
      <w:r w:rsidR="00B6471B" w:rsidRPr="00743E6B">
        <w:rPr>
          <w:sz w:val="28"/>
          <w:szCs w:val="28"/>
          <w:u w:val="single"/>
        </w:rPr>
        <w:t>за рамками отраслевых перечней</w:t>
      </w:r>
      <w:r w:rsidR="00B6471B" w:rsidRPr="00743E6B">
        <w:rPr>
          <w:sz w:val="28"/>
          <w:szCs w:val="28"/>
        </w:rPr>
        <w:t xml:space="preserve"> остается ряд организаций регионального уровня, осуществляющих свою деятельность в отрасли, «обеспеченной» перечнем.</w:t>
      </w:r>
    </w:p>
    <w:p w14:paraId="2710BC35" w14:textId="10F92AC5" w:rsidR="00A66670" w:rsidRPr="00743E6B" w:rsidRDefault="00A66670" w:rsidP="00743E6B">
      <w:pPr>
        <w:spacing w:after="0" w:line="360" w:lineRule="auto"/>
        <w:ind w:firstLine="709"/>
        <w:contextualSpacing/>
        <w:jc w:val="both"/>
        <w:rPr>
          <w:sz w:val="28"/>
          <w:szCs w:val="28"/>
          <w:u w:val="single"/>
        </w:rPr>
      </w:pPr>
      <w:r w:rsidRPr="00743E6B">
        <w:rPr>
          <w:sz w:val="28"/>
          <w:szCs w:val="28"/>
          <w:u w:val="single"/>
        </w:rPr>
        <w:t>Следовательно, возникает проблема определения сроков хранения профильной документации, создающейся в процессе деятельности ряда организаций и учреждений субъекта Российской Федерации.</w:t>
      </w:r>
    </w:p>
    <w:p w14:paraId="5320271C" w14:textId="0EBB69C6" w:rsidR="00A66670" w:rsidRPr="00743E6B" w:rsidRDefault="00A66670" w:rsidP="00743E6B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743E6B">
        <w:rPr>
          <w:sz w:val="28"/>
          <w:szCs w:val="28"/>
        </w:rPr>
        <w:t xml:space="preserve">Соответствующий отраслевой перечень в качестве документа </w:t>
      </w:r>
      <w:r w:rsidRPr="00743E6B">
        <w:rPr>
          <w:sz w:val="28"/>
          <w:szCs w:val="28"/>
          <w:u w:val="single"/>
        </w:rPr>
        <w:t>методического характера</w:t>
      </w:r>
      <w:r w:rsidRPr="00743E6B">
        <w:rPr>
          <w:sz w:val="28"/>
          <w:szCs w:val="28"/>
        </w:rPr>
        <w:t xml:space="preserve"> широко применяется при экспертизе ценности специфических документов Министерства образования Саратовской области.</w:t>
      </w:r>
    </w:p>
    <w:p w14:paraId="79C73670" w14:textId="2AAF8D7E" w:rsidR="00FB2B33" w:rsidRPr="00743E6B" w:rsidRDefault="00A66670" w:rsidP="00743E6B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743E6B">
        <w:rPr>
          <w:sz w:val="28"/>
          <w:szCs w:val="28"/>
        </w:rPr>
        <w:t xml:space="preserve">Такие органы власти, как Министерство финансов, Министерство труда и социальной защиты остро нуждаются в отраслевых перечнях в силу специфики образующегося в процессе их деятельности массива документов, сроки </w:t>
      </w:r>
      <w:r w:rsidRPr="00743E6B">
        <w:rPr>
          <w:sz w:val="28"/>
          <w:szCs w:val="28"/>
        </w:rPr>
        <w:lastRenderedPageBreak/>
        <w:t>хранения которых не предусмотрены типовыми перечнями и иными нормативными актами.</w:t>
      </w:r>
      <w:r w:rsidR="00743E6B" w:rsidRPr="00743E6B">
        <w:rPr>
          <w:sz w:val="28"/>
          <w:szCs w:val="28"/>
        </w:rPr>
        <w:t xml:space="preserve"> </w:t>
      </w:r>
      <w:r w:rsidR="00FB2B33" w:rsidRPr="00743E6B">
        <w:rPr>
          <w:sz w:val="28"/>
          <w:szCs w:val="28"/>
        </w:rPr>
        <w:t>Но, так как функционал, а значит и состав документов федерального органа власти и подобного ему органа власти субъекта имеют существенные различия между собой, применение федеральных перечней в таких отраслях, как «ФИНАНСИРОВАНИЕ» и «СОЦИАЛЬНАЯ ЗАЩИТА» весьма затруднительно.</w:t>
      </w:r>
      <w:r w:rsidR="00743E6B" w:rsidRPr="00743E6B">
        <w:rPr>
          <w:sz w:val="28"/>
          <w:szCs w:val="28"/>
        </w:rPr>
        <w:t xml:space="preserve"> </w:t>
      </w:r>
      <w:r w:rsidR="00FB2B33" w:rsidRPr="00743E6B">
        <w:rPr>
          <w:sz w:val="28"/>
          <w:szCs w:val="28"/>
        </w:rPr>
        <w:t>В данном случае ОГУ ГАСО совместно с этими министерствами использует и типовой, и отраслевые перечни, адаптируя статьи применительно к специфическим документам.</w:t>
      </w:r>
    </w:p>
    <w:p w14:paraId="2C6949B8" w14:textId="453FD7C8" w:rsidR="00B6471B" w:rsidRPr="00743E6B" w:rsidRDefault="00A66670" w:rsidP="00743E6B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743E6B">
        <w:rPr>
          <w:sz w:val="28"/>
          <w:szCs w:val="28"/>
        </w:rPr>
        <w:t>Д</w:t>
      </w:r>
      <w:r w:rsidR="00B6471B" w:rsidRPr="00743E6B">
        <w:rPr>
          <w:sz w:val="28"/>
          <w:szCs w:val="28"/>
        </w:rPr>
        <w:t xml:space="preserve">окументальные фонды </w:t>
      </w:r>
      <w:r w:rsidR="00FB2B33" w:rsidRPr="00743E6B">
        <w:rPr>
          <w:sz w:val="28"/>
          <w:szCs w:val="28"/>
        </w:rPr>
        <w:t>таких</w:t>
      </w:r>
      <w:r w:rsidR="00B6471B" w:rsidRPr="00743E6B">
        <w:rPr>
          <w:sz w:val="28"/>
          <w:szCs w:val="28"/>
        </w:rPr>
        <w:t xml:space="preserve"> органов исполнительной власти Саратовской области </w:t>
      </w:r>
      <w:r w:rsidR="00FB2B33" w:rsidRPr="00743E6B">
        <w:rPr>
          <w:sz w:val="28"/>
          <w:szCs w:val="28"/>
        </w:rPr>
        <w:t xml:space="preserve">как </w:t>
      </w:r>
      <w:r w:rsidR="00B6471B" w:rsidRPr="00743E6B">
        <w:rPr>
          <w:sz w:val="28"/>
          <w:szCs w:val="28"/>
        </w:rPr>
        <w:t xml:space="preserve">Министерство здравоохранения, Министерство транспорта, Министерство экономического развития, Министерство спорта, Министерство культуры, </w:t>
      </w:r>
      <w:r w:rsidR="00FB2B33" w:rsidRPr="00743E6B">
        <w:rPr>
          <w:iCs/>
          <w:sz w:val="28"/>
          <w:szCs w:val="28"/>
        </w:rPr>
        <w:t>содержат в основном управленческую</w:t>
      </w:r>
      <w:r w:rsidR="00FB2B33" w:rsidRPr="00743E6B">
        <w:rPr>
          <w:sz w:val="28"/>
          <w:szCs w:val="28"/>
        </w:rPr>
        <w:t xml:space="preserve"> документацию.</w:t>
      </w:r>
      <w:r w:rsidR="00743E6B" w:rsidRPr="00743E6B">
        <w:rPr>
          <w:sz w:val="28"/>
          <w:szCs w:val="28"/>
        </w:rPr>
        <w:t xml:space="preserve"> </w:t>
      </w:r>
      <w:r w:rsidR="00FB2B33" w:rsidRPr="00743E6B">
        <w:rPr>
          <w:sz w:val="28"/>
          <w:szCs w:val="28"/>
        </w:rPr>
        <w:t>С</w:t>
      </w:r>
      <w:r w:rsidR="00B6471B" w:rsidRPr="00743E6B">
        <w:rPr>
          <w:sz w:val="28"/>
          <w:szCs w:val="28"/>
        </w:rPr>
        <w:t xml:space="preserve">ледовательно, при проведении экспертизы ценности документальных фондов этих органов власти </w:t>
      </w:r>
      <w:r w:rsidR="00FB2B33" w:rsidRPr="00743E6B">
        <w:rPr>
          <w:sz w:val="28"/>
          <w:szCs w:val="28"/>
        </w:rPr>
        <w:t>используется</w:t>
      </w:r>
      <w:r w:rsidR="00B6471B" w:rsidRPr="00743E6B">
        <w:rPr>
          <w:sz w:val="28"/>
          <w:szCs w:val="28"/>
        </w:rPr>
        <w:t xml:space="preserve">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(далее – Перечень-2020).</w:t>
      </w:r>
    </w:p>
    <w:p w14:paraId="33F6A323" w14:textId="3E4D7777" w:rsidR="00B6471B" w:rsidRPr="00743E6B" w:rsidRDefault="00B6471B" w:rsidP="00743E6B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743E6B">
        <w:rPr>
          <w:sz w:val="28"/>
          <w:szCs w:val="28"/>
        </w:rPr>
        <w:t>Министерство строительства и жилищно-коммунального хозяйства, а также Комитет охраны объектов культурного наследия наряду с Перечнем-2020 вполне «обходятся» перечнем типовых архивных документов, образующихся в научно-технической и производственной деятельности организаций, с указанием сроков хранения (</w:t>
      </w:r>
      <w:r w:rsidR="00743E6B" w:rsidRPr="00743E6B">
        <w:rPr>
          <w:sz w:val="28"/>
          <w:szCs w:val="28"/>
        </w:rPr>
        <w:t>д</w:t>
      </w:r>
      <w:r w:rsidRPr="00743E6B">
        <w:rPr>
          <w:sz w:val="28"/>
          <w:szCs w:val="28"/>
        </w:rPr>
        <w:t>алее – Перечень-2021).</w:t>
      </w:r>
    </w:p>
    <w:p w14:paraId="22AFA13B" w14:textId="7C81D871" w:rsidR="004D6EDC" w:rsidRPr="00743E6B" w:rsidRDefault="00413C7E" w:rsidP="00743E6B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743E6B">
        <w:rPr>
          <w:sz w:val="28"/>
          <w:szCs w:val="28"/>
        </w:rPr>
        <w:t>Несколько сложнее обстоит дело с учреждениями, подведомственными региональным органам власти, особенно в сфере образования, здравоохранения, архивного дела, спорта.</w:t>
      </w:r>
      <w:r w:rsidR="00DB7E79" w:rsidRPr="00743E6B">
        <w:rPr>
          <w:sz w:val="28"/>
          <w:szCs w:val="28"/>
        </w:rPr>
        <w:t xml:space="preserve"> </w:t>
      </w:r>
      <w:r w:rsidRPr="00743E6B">
        <w:rPr>
          <w:sz w:val="28"/>
          <w:szCs w:val="28"/>
        </w:rPr>
        <w:t>В результате их деятельности создается значительный объем профильных документов, требующих применения отраслевых перечней.</w:t>
      </w:r>
      <w:r w:rsidR="00743E6B" w:rsidRPr="00743E6B">
        <w:rPr>
          <w:sz w:val="28"/>
          <w:szCs w:val="28"/>
        </w:rPr>
        <w:t xml:space="preserve"> </w:t>
      </w:r>
      <w:r w:rsidRPr="00743E6B">
        <w:rPr>
          <w:sz w:val="28"/>
          <w:szCs w:val="28"/>
        </w:rPr>
        <w:t>В данном случае отраслевые перечни используются на всех этапах проведения экспертизы ценности документов – от составления номенклатуры – до подготовки дел к передаче на государственное хранение</w:t>
      </w:r>
      <w:r w:rsidR="00FB2B33" w:rsidRPr="00743E6B">
        <w:rPr>
          <w:sz w:val="28"/>
          <w:szCs w:val="28"/>
        </w:rPr>
        <w:t>, но опять-таки в качестве методической основы.</w:t>
      </w:r>
      <w:r w:rsidR="00743E6B" w:rsidRPr="00743E6B">
        <w:rPr>
          <w:sz w:val="28"/>
          <w:szCs w:val="28"/>
        </w:rPr>
        <w:t xml:space="preserve"> </w:t>
      </w:r>
      <w:r w:rsidRPr="00743E6B">
        <w:rPr>
          <w:sz w:val="28"/>
          <w:szCs w:val="28"/>
        </w:rPr>
        <w:t xml:space="preserve">Результаты экспертизы ценности </w:t>
      </w:r>
      <w:r w:rsidRPr="00743E6B">
        <w:rPr>
          <w:sz w:val="28"/>
          <w:szCs w:val="28"/>
        </w:rPr>
        <w:lastRenderedPageBreak/>
        <w:t xml:space="preserve">рассматриваются на заседаниях ЭПК Управления делами Правительства </w:t>
      </w:r>
      <w:r w:rsidR="004D6EDC" w:rsidRPr="00743E6B">
        <w:rPr>
          <w:sz w:val="28"/>
          <w:szCs w:val="28"/>
        </w:rPr>
        <w:t>Саратовской</w:t>
      </w:r>
      <w:r w:rsidRPr="00743E6B">
        <w:rPr>
          <w:sz w:val="28"/>
          <w:szCs w:val="28"/>
        </w:rPr>
        <w:t xml:space="preserve"> области</w:t>
      </w:r>
      <w:r w:rsidR="004D6EDC" w:rsidRPr="00743E6B">
        <w:rPr>
          <w:sz w:val="28"/>
          <w:szCs w:val="28"/>
        </w:rPr>
        <w:t>.</w:t>
      </w:r>
      <w:r w:rsidR="00743E6B" w:rsidRPr="00743E6B">
        <w:rPr>
          <w:sz w:val="28"/>
          <w:szCs w:val="28"/>
        </w:rPr>
        <w:t xml:space="preserve"> </w:t>
      </w:r>
      <w:r w:rsidR="004D6EDC" w:rsidRPr="00743E6B">
        <w:rPr>
          <w:sz w:val="28"/>
          <w:szCs w:val="28"/>
        </w:rPr>
        <w:t xml:space="preserve">Принимая положительное решение в отношении проектов номенклатур, описей, актов, ЭПК тем самым </w:t>
      </w:r>
      <w:r w:rsidR="00FB2B33" w:rsidRPr="00743E6B">
        <w:rPr>
          <w:sz w:val="28"/>
          <w:szCs w:val="28"/>
        </w:rPr>
        <w:t>согласовывает</w:t>
      </w:r>
      <w:r w:rsidR="004D6EDC" w:rsidRPr="00743E6B">
        <w:rPr>
          <w:sz w:val="28"/>
          <w:szCs w:val="28"/>
        </w:rPr>
        <w:t xml:space="preserve"> предлагаемы</w:t>
      </w:r>
      <w:r w:rsidR="00DB7E79" w:rsidRPr="00743E6B">
        <w:rPr>
          <w:sz w:val="28"/>
          <w:szCs w:val="28"/>
        </w:rPr>
        <w:t>е</w:t>
      </w:r>
      <w:r w:rsidR="004D6EDC" w:rsidRPr="00743E6B">
        <w:rPr>
          <w:sz w:val="28"/>
          <w:szCs w:val="28"/>
        </w:rPr>
        <w:t xml:space="preserve"> </w:t>
      </w:r>
      <w:r w:rsidR="004D6EDC" w:rsidRPr="00743E6B">
        <w:rPr>
          <w:sz w:val="28"/>
          <w:szCs w:val="28"/>
          <w:u w:val="single"/>
        </w:rPr>
        <w:t>сроки хранения документов</w:t>
      </w:r>
      <w:r w:rsidR="004D6EDC" w:rsidRPr="00743E6B">
        <w:rPr>
          <w:sz w:val="28"/>
          <w:szCs w:val="28"/>
        </w:rPr>
        <w:t>.</w:t>
      </w:r>
    </w:p>
    <w:p w14:paraId="17D0BF4A" w14:textId="461031DC" w:rsidR="004D6EDC" w:rsidRPr="00743E6B" w:rsidRDefault="004D6EDC" w:rsidP="00743E6B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743E6B">
        <w:rPr>
          <w:sz w:val="28"/>
          <w:szCs w:val="28"/>
        </w:rPr>
        <w:t>В целом охарактеризовать процесс внедрения актуальных типовых и отраслевых перечней в работу организаций – источников комплектования можно следующими цифрами:</w:t>
      </w:r>
    </w:p>
    <w:p w14:paraId="4CA19D0E" w14:textId="2B3D0CFC" w:rsidR="004D6EDC" w:rsidRPr="00743E6B" w:rsidRDefault="00743E6B" w:rsidP="00743E6B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743E6B">
        <w:rPr>
          <w:sz w:val="28"/>
          <w:szCs w:val="28"/>
        </w:rPr>
        <w:t xml:space="preserve">— </w:t>
      </w:r>
      <w:r w:rsidR="004D6EDC" w:rsidRPr="00743E6B">
        <w:rPr>
          <w:sz w:val="28"/>
          <w:szCs w:val="28"/>
        </w:rPr>
        <w:t>76 из 99 федеральных организаций имеют номенклатуры дел, разработанные на основании отраслевых перечней («ведомственный» разрез);</w:t>
      </w:r>
    </w:p>
    <w:p w14:paraId="2300C8A7" w14:textId="403D7D06" w:rsidR="004D6EDC" w:rsidRPr="00743E6B" w:rsidRDefault="00743E6B" w:rsidP="00743E6B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743E6B">
        <w:rPr>
          <w:rFonts w:ascii="Cambria" w:hAnsi="Cambria"/>
          <w:sz w:val="28"/>
          <w:szCs w:val="28"/>
        </w:rPr>
        <w:t xml:space="preserve">— </w:t>
      </w:r>
      <w:r w:rsidR="004D6EDC" w:rsidRPr="00743E6B">
        <w:rPr>
          <w:sz w:val="28"/>
          <w:szCs w:val="28"/>
        </w:rPr>
        <w:t>11 из 66 организаций субъекта РФ имеют номенклатуры, разработанные и с использованием отдельных статей ведомственных перечней («отраслевой» разрез).</w:t>
      </w:r>
    </w:p>
    <w:p w14:paraId="6F0A04B7" w14:textId="0FE62FF8" w:rsidR="004D6EDC" w:rsidRPr="00743E6B" w:rsidRDefault="00AA5484" w:rsidP="00743E6B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743E6B">
        <w:rPr>
          <w:sz w:val="28"/>
          <w:szCs w:val="28"/>
        </w:rPr>
        <w:t xml:space="preserve">Таким образом, область применения отраслевых перечней остается ключевой проблемой </w:t>
      </w:r>
      <w:r w:rsidR="00FB2B33" w:rsidRPr="00743E6B">
        <w:rPr>
          <w:sz w:val="28"/>
          <w:szCs w:val="28"/>
        </w:rPr>
        <w:t xml:space="preserve">юридического характера </w:t>
      </w:r>
      <w:r w:rsidRPr="00743E6B">
        <w:rPr>
          <w:sz w:val="28"/>
          <w:szCs w:val="28"/>
        </w:rPr>
        <w:t>во взаимодействии ОГУ ГАСО с организациями регионального звена.</w:t>
      </w:r>
      <w:r w:rsidR="00743E6B" w:rsidRPr="00743E6B">
        <w:rPr>
          <w:sz w:val="28"/>
          <w:szCs w:val="28"/>
        </w:rPr>
        <w:t xml:space="preserve"> </w:t>
      </w:r>
      <w:r w:rsidRPr="00743E6B">
        <w:rPr>
          <w:sz w:val="28"/>
          <w:szCs w:val="28"/>
        </w:rPr>
        <w:t xml:space="preserve">Но несмотря на данный юридический аспект, </w:t>
      </w:r>
      <w:r w:rsidR="004D6EDC" w:rsidRPr="00743E6B">
        <w:rPr>
          <w:sz w:val="28"/>
          <w:szCs w:val="28"/>
        </w:rPr>
        <w:t xml:space="preserve">для установления сроков хранения документов и дел </w:t>
      </w:r>
      <w:r w:rsidRPr="00743E6B">
        <w:rPr>
          <w:sz w:val="28"/>
          <w:szCs w:val="28"/>
        </w:rPr>
        <w:t xml:space="preserve">ряда </w:t>
      </w:r>
      <w:r w:rsidR="004D6EDC" w:rsidRPr="00743E6B">
        <w:rPr>
          <w:sz w:val="28"/>
          <w:szCs w:val="28"/>
        </w:rPr>
        <w:t>учреждений субъекта РФ</w:t>
      </w:r>
      <w:r w:rsidRPr="00743E6B">
        <w:rPr>
          <w:sz w:val="28"/>
          <w:szCs w:val="28"/>
        </w:rPr>
        <w:t xml:space="preserve"> в практике работы ОГУ ГАСО </w:t>
      </w:r>
      <w:r w:rsidR="00FB2B33" w:rsidRPr="00743E6B">
        <w:rPr>
          <w:sz w:val="28"/>
          <w:szCs w:val="28"/>
        </w:rPr>
        <w:t>достаточно часто используются</w:t>
      </w:r>
      <w:r w:rsidRPr="00743E6B">
        <w:rPr>
          <w:sz w:val="28"/>
          <w:szCs w:val="28"/>
        </w:rPr>
        <w:t xml:space="preserve"> отраслевые перечни</w:t>
      </w:r>
      <w:r w:rsidR="004D6EDC" w:rsidRPr="00743E6B">
        <w:rPr>
          <w:sz w:val="28"/>
          <w:szCs w:val="28"/>
        </w:rPr>
        <w:t xml:space="preserve"> </w:t>
      </w:r>
      <w:r w:rsidRPr="00743E6B">
        <w:rPr>
          <w:sz w:val="28"/>
          <w:szCs w:val="28"/>
        </w:rPr>
        <w:t>(в том числе и для типовых документов).</w:t>
      </w:r>
    </w:p>
    <w:p w14:paraId="615938C0" w14:textId="77777777" w:rsidR="00743E6B" w:rsidRPr="00743E6B" w:rsidRDefault="00743E6B" w:rsidP="00743E6B">
      <w:pPr>
        <w:spacing w:after="0" w:line="360" w:lineRule="auto"/>
        <w:ind w:firstLine="709"/>
        <w:contextualSpacing/>
        <w:jc w:val="both"/>
        <w:rPr>
          <w:sz w:val="28"/>
          <w:szCs w:val="28"/>
          <w:u w:val="single"/>
        </w:rPr>
      </w:pPr>
    </w:p>
    <w:p w14:paraId="6F4592CE" w14:textId="0CCAF658" w:rsidR="00AA5484" w:rsidRPr="00743E6B" w:rsidRDefault="00AA5484" w:rsidP="00743E6B">
      <w:pPr>
        <w:spacing w:after="0" w:line="360" w:lineRule="auto"/>
        <w:ind w:firstLine="709"/>
        <w:contextualSpacing/>
        <w:jc w:val="both"/>
        <w:rPr>
          <w:sz w:val="28"/>
          <w:szCs w:val="28"/>
          <w:u w:val="single"/>
        </w:rPr>
      </w:pPr>
      <w:r w:rsidRPr="00743E6B">
        <w:rPr>
          <w:sz w:val="28"/>
          <w:szCs w:val="28"/>
          <w:u w:val="single"/>
        </w:rPr>
        <w:t xml:space="preserve">Методические вопросы использования </w:t>
      </w:r>
      <w:r w:rsidR="007E34EE" w:rsidRPr="00743E6B">
        <w:rPr>
          <w:sz w:val="28"/>
          <w:szCs w:val="28"/>
          <w:u w:val="single"/>
        </w:rPr>
        <w:t>отраслевых</w:t>
      </w:r>
      <w:r w:rsidRPr="00743E6B">
        <w:rPr>
          <w:sz w:val="28"/>
          <w:szCs w:val="28"/>
          <w:u w:val="single"/>
        </w:rPr>
        <w:t xml:space="preserve"> перечней связаны с централизацией и оптимизацией состава документов, подлежащих включению в состав АФ РФ (его региональный сегмент). Данная тенденция выражается в аккумулировании документов постоянного хранения в том или ином государственном органе или «аппарате управления».</w:t>
      </w:r>
    </w:p>
    <w:p w14:paraId="1EC3375E" w14:textId="19CA0409" w:rsidR="00AA5484" w:rsidRPr="00743E6B" w:rsidRDefault="00AA5484" w:rsidP="00743E6B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743E6B">
        <w:rPr>
          <w:sz w:val="28"/>
          <w:szCs w:val="28"/>
        </w:rPr>
        <w:t>В качестве примера можно привести отход от традиционного включения в архивные фонды органов власти отчётной документации (как финансовой, так и производственной) подведомственных учреждений.</w:t>
      </w:r>
      <w:r w:rsidR="00743E6B" w:rsidRPr="00743E6B">
        <w:rPr>
          <w:sz w:val="28"/>
          <w:szCs w:val="28"/>
        </w:rPr>
        <w:t xml:space="preserve"> </w:t>
      </w:r>
      <w:r w:rsidRPr="00743E6B">
        <w:rPr>
          <w:sz w:val="28"/>
          <w:szCs w:val="28"/>
        </w:rPr>
        <w:t>И в типовом, и в отраслевых перечнях не содержится достаточных оснований для этого.</w:t>
      </w:r>
      <w:r w:rsidR="00743E6B" w:rsidRPr="00743E6B">
        <w:rPr>
          <w:sz w:val="28"/>
          <w:szCs w:val="28"/>
        </w:rPr>
        <w:t xml:space="preserve"> </w:t>
      </w:r>
      <w:r w:rsidRPr="00743E6B">
        <w:rPr>
          <w:sz w:val="28"/>
          <w:szCs w:val="28"/>
        </w:rPr>
        <w:t>С одной стороны, это позволяет существенно сократить объем материальных носителей информации в составе данного фонда.</w:t>
      </w:r>
      <w:r w:rsidR="00743E6B" w:rsidRPr="00743E6B">
        <w:rPr>
          <w:sz w:val="28"/>
          <w:szCs w:val="28"/>
        </w:rPr>
        <w:t xml:space="preserve"> </w:t>
      </w:r>
      <w:r w:rsidRPr="00743E6B">
        <w:rPr>
          <w:sz w:val="28"/>
          <w:szCs w:val="28"/>
        </w:rPr>
        <w:t xml:space="preserve">С другой стороны, такое «замыкание» </w:t>
      </w:r>
      <w:r w:rsidRPr="00743E6B">
        <w:rPr>
          <w:sz w:val="28"/>
          <w:szCs w:val="28"/>
        </w:rPr>
        <w:lastRenderedPageBreak/>
        <w:t>органа власти на себе, как на отдельной организации, а не как «вершине отраслевой пирамиды»</w:t>
      </w:r>
      <w:r w:rsidR="007E34EE" w:rsidRPr="00743E6B">
        <w:rPr>
          <w:sz w:val="28"/>
          <w:szCs w:val="28"/>
        </w:rPr>
        <w:t>, что</w:t>
      </w:r>
      <w:r w:rsidRPr="00743E6B">
        <w:rPr>
          <w:sz w:val="28"/>
          <w:szCs w:val="28"/>
        </w:rPr>
        <w:t xml:space="preserve"> </w:t>
      </w:r>
      <w:r w:rsidR="00FB2B33" w:rsidRPr="00743E6B">
        <w:rPr>
          <w:sz w:val="28"/>
          <w:szCs w:val="28"/>
        </w:rPr>
        <w:t>способствует активизации работы ОГУ ГАСО в направлении по включению в Список большего количества государственных организаций соответствующих отраслей.</w:t>
      </w:r>
      <w:r w:rsidR="00743E6B" w:rsidRPr="00743E6B">
        <w:rPr>
          <w:sz w:val="28"/>
          <w:szCs w:val="28"/>
        </w:rPr>
        <w:t xml:space="preserve"> </w:t>
      </w:r>
      <w:r w:rsidRPr="00743E6B">
        <w:rPr>
          <w:sz w:val="28"/>
          <w:szCs w:val="28"/>
        </w:rPr>
        <w:t xml:space="preserve">При </w:t>
      </w:r>
      <w:r w:rsidR="00DB7E79" w:rsidRPr="00743E6B">
        <w:rPr>
          <w:sz w:val="28"/>
          <w:szCs w:val="28"/>
        </w:rPr>
        <w:t>этом</w:t>
      </w:r>
      <w:r w:rsidR="00FB2B33" w:rsidRPr="00743E6B">
        <w:rPr>
          <w:sz w:val="28"/>
          <w:szCs w:val="28"/>
        </w:rPr>
        <w:t xml:space="preserve">, на наш взгляд, </w:t>
      </w:r>
      <w:r w:rsidRPr="00743E6B">
        <w:rPr>
          <w:sz w:val="28"/>
          <w:szCs w:val="28"/>
        </w:rPr>
        <w:t>снижается актуальность применения выборочных форм включения организаций в Список</w:t>
      </w:r>
      <w:r w:rsidR="00FB2B33" w:rsidRPr="00743E6B">
        <w:rPr>
          <w:sz w:val="28"/>
          <w:szCs w:val="28"/>
        </w:rPr>
        <w:t xml:space="preserve">, в частности формы приема, в частности выборочная </w:t>
      </w:r>
      <w:proofErr w:type="spellStart"/>
      <w:r w:rsidR="00FB2B33" w:rsidRPr="00743E6B">
        <w:rPr>
          <w:sz w:val="28"/>
          <w:szCs w:val="28"/>
        </w:rPr>
        <w:t>повидовая</w:t>
      </w:r>
      <w:proofErr w:type="spellEnd"/>
      <w:r w:rsidR="00FB2B33" w:rsidRPr="00743E6B">
        <w:rPr>
          <w:sz w:val="28"/>
          <w:szCs w:val="28"/>
        </w:rPr>
        <w:t xml:space="preserve"> форма приема (2.1)</w:t>
      </w:r>
      <w:r w:rsidR="00164386" w:rsidRPr="00743E6B">
        <w:rPr>
          <w:sz w:val="28"/>
          <w:szCs w:val="28"/>
        </w:rPr>
        <w:t>.</w:t>
      </w:r>
    </w:p>
    <w:p w14:paraId="061D11BE" w14:textId="665D8864" w:rsidR="00566FFD" w:rsidRPr="00743E6B" w:rsidRDefault="00566FFD" w:rsidP="00743E6B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743E6B">
        <w:rPr>
          <w:sz w:val="28"/>
          <w:szCs w:val="28"/>
        </w:rPr>
        <w:t>Кроме того, сам процесс оптимизации, на наш взгляд, является незавершенным.</w:t>
      </w:r>
      <w:r w:rsidR="00743E6B" w:rsidRPr="00743E6B">
        <w:rPr>
          <w:sz w:val="28"/>
          <w:szCs w:val="28"/>
        </w:rPr>
        <w:t xml:space="preserve"> </w:t>
      </w:r>
      <w:r w:rsidRPr="00743E6B">
        <w:rPr>
          <w:sz w:val="28"/>
          <w:szCs w:val="28"/>
        </w:rPr>
        <w:t xml:space="preserve">Так, в состав архивных фондов органов власти в качестве документа АФ РФ непременно включается такая разновидность планового документа, как государственное задание для </w:t>
      </w:r>
      <w:r w:rsidRPr="00743E6B">
        <w:rPr>
          <w:sz w:val="28"/>
          <w:szCs w:val="28"/>
          <w:u w:val="single"/>
        </w:rPr>
        <w:t>каждой</w:t>
      </w:r>
      <w:r w:rsidRPr="00743E6B">
        <w:rPr>
          <w:sz w:val="28"/>
          <w:szCs w:val="28"/>
        </w:rPr>
        <w:t xml:space="preserve"> подведомственной организации (приложения к приказам).</w:t>
      </w:r>
      <w:r w:rsidR="00743E6B" w:rsidRPr="00743E6B">
        <w:rPr>
          <w:sz w:val="28"/>
          <w:szCs w:val="28"/>
        </w:rPr>
        <w:t xml:space="preserve"> </w:t>
      </w:r>
      <w:r w:rsidRPr="00743E6B">
        <w:rPr>
          <w:sz w:val="28"/>
          <w:szCs w:val="28"/>
        </w:rPr>
        <w:t>Ситуация, при которой в составе архивного фонда «имеется план, но отсутствует отчет», по нашему мнению, не решает окончательно проблемы оптимизации состава АФ РФ и при этом несколько снижает информационный потенциал архивного фонда органа власти как представителя отрасли.</w:t>
      </w:r>
    </w:p>
    <w:p w14:paraId="2899321C" w14:textId="7F5AD4C8" w:rsidR="00566FFD" w:rsidRPr="00743E6B" w:rsidRDefault="00566FFD" w:rsidP="00743E6B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743E6B">
        <w:rPr>
          <w:sz w:val="28"/>
          <w:szCs w:val="28"/>
        </w:rPr>
        <w:t xml:space="preserve">Еще одним примером централизации может быть Перечень ОАО «РЖД»; основной состав документов постоянного хранения сосредоточен в центральном аппарате ОАО «РЖД», а его территориальные органы, в данном случае Приволжская железная дорога, создают весьма ограниченный комплекс таких документов, не дающих целостного представления о деятельности данной организации в качестве единственного представителя отрасли в </w:t>
      </w:r>
      <w:r w:rsidR="007E34EE" w:rsidRPr="00743E6B">
        <w:rPr>
          <w:sz w:val="28"/>
          <w:szCs w:val="28"/>
        </w:rPr>
        <w:t>с</w:t>
      </w:r>
      <w:r w:rsidRPr="00743E6B">
        <w:rPr>
          <w:sz w:val="28"/>
          <w:szCs w:val="28"/>
        </w:rPr>
        <w:t>аратовским регионе.</w:t>
      </w:r>
      <w:r w:rsidR="00743E6B" w:rsidRPr="00743E6B">
        <w:rPr>
          <w:sz w:val="28"/>
          <w:szCs w:val="28"/>
        </w:rPr>
        <w:t xml:space="preserve"> </w:t>
      </w:r>
      <w:r w:rsidRPr="00743E6B">
        <w:rPr>
          <w:sz w:val="28"/>
          <w:szCs w:val="28"/>
        </w:rPr>
        <w:t>В дальнейшем это может послужить основанием для прекращения сотрудничества ОГУ ГАСО с Приволжской железной дорогой.</w:t>
      </w:r>
    </w:p>
    <w:p w14:paraId="5BC690DA" w14:textId="49B99CB8" w:rsidR="00B6471B" w:rsidRPr="00743E6B" w:rsidRDefault="00EF4103" w:rsidP="00743E6B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743E6B">
        <w:rPr>
          <w:sz w:val="28"/>
          <w:szCs w:val="28"/>
        </w:rPr>
        <w:t xml:space="preserve">Подводя итоги, следует сказать, что во взаимодействии с организациями – источниками комплектования ОГУ ГАСО, в силу сотрудничества его с федеральными организациями разного уровня и отраслевой принадлежности, а также учета специфики профильной деятельности ряда организаций субъекта РФ, </w:t>
      </w:r>
      <w:r w:rsidR="007E34EE" w:rsidRPr="00743E6B">
        <w:rPr>
          <w:sz w:val="28"/>
          <w:szCs w:val="28"/>
        </w:rPr>
        <w:t>наряду с типовыми используются</w:t>
      </w:r>
      <w:r w:rsidRPr="00743E6B">
        <w:rPr>
          <w:sz w:val="28"/>
          <w:szCs w:val="28"/>
        </w:rPr>
        <w:t xml:space="preserve"> и отраслевые перечни.</w:t>
      </w:r>
      <w:r w:rsidR="00743E6B" w:rsidRPr="00743E6B">
        <w:rPr>
          <w:sz w:val="28"/>
          <w:szCs w:val="28"/>
        </w:rPr>
        <w:t xml:space="preserve"> </w:t>
      </w:r>
      <w:r w:rsidR="00B50511" w:rsidRPr="00743E6B">
        <w:rPr>
          <w:sz w:val="28"/>
          <w:szCs w:val="28"/>
        </w:rPr>
        <w:t xml:space="preserve">Но </w:t>
      </w:r>
      <w:r w:rsidR="00937644" w:rsidRPr="00743E6B">
        <w:rPr>
          <w:sz w:val="28"/>
          <w:szCs w:val="28"/>
        </w:rPr>
        <w:t xml:space="preserve">использование отраслевых перечней в качестве методической базы проведения экспертизы </w:t>
      </w:r>
      <w:r w:rsidR="00937644" w:rsidRPr="00743E6B">
        <w:rPr>
          <w:sz w:val="28"/>
          <w:szCs w:val="28"/>
        </w:rPr>
        <w:lastRenderedPageBreak/>
        <w:t xml:space="preserve">ценности позволяет </w:t>
      </w:r>
      <w:r w:rsidR="00B50511" w:rsidRPr="00743E6B">
        <w:rPr>
          <w:sz w:val="28"/>
          <w:szCs w:val="28"/>
        </w:rPr>
        <w:t>ОГУ ГАСО решать лишь вопросы</w:t>
      </w:r>
      <w:r w:rsidR="00937644" w:rsidRPr="00743E6B">
        <w:rPr>
          <w:sz w:val="28"/>
          <w:szCs w:val="28"/>
        </w:rPr>
        <w:t>, а именно включение в состав АФ РФ конкретных видов документов.</w:t>
      </w:r>
      <w:r w:rsidR="00743E6B" w:rsidRPr="00743E6B">
        <w:rPr>
          <w:sz w:val="28"/>
          <w:szCs w:val="28"/>
        </w:rPr>
        <w:t xml:space="preserve"> </w:t>
      </w:r>
      <w:r w:rsidR="007E34EE" w:rsidRPr="00743E6B">
        <w:rPr>
          <w:sz w:val="28"/>
          <w:szCs w:val="28"/>
        </w:rPr>
        <w:t>А</w:t>
      </w:r>
      <w:r w:rsidR="00380418" w:rsidRPr="00743E6B">
        <w:rPr>
          <w:sz w:val="28"/>
          <w:szCs w:val="28"/>
        </w:rPr>
        <w:t>ктуальными для организаций субъекта РФ остаются вопросы разработки номенклатур и составления актов о выделении к уничтожению документов с истекшими сроками хранения к уничтожению с применением отраслевых перечней</w:t>
      </w:r>
      <w:r w:rsidR="00B80436" w:rsidRPr="00743E6B">
        <w:rPr>
          <w:sz w:val="28"/>
          <w:szCs w:val="28"/>
        </w:rPr>
        <w:t>, связанные с узостью области использования данных перечней.</w:t>
      </w:r>
    </w:p>
    <w:sectPr w:rsidR="00B6471B" w:rsidRPr="00743E6B" w:rsidSect="009363EB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88"/>
    <w:rsid w:val="00096288"/>
    <w:rsid w:val="00164386"/>
    <w:rsid w:val="001818CF"/>
    <w:rsid w:val="001E645D"/>
    <w:rsid w:val="002457DE"/>
    <w:rsid w:val="002C5F61"/>
    <w:rsid w:val="00364906"/>
    <w:rsid w:val="00380418"/>
    <w:rsid w:val="00413C7E"/>
    <w:rsid w:val="004408AA"/>
    <w:rsid w:val="004440B4"/>
    <w:rsid w:val="004678DC"/>
    <w:rsid w:val="004D6EDC"/>
    <w:rsid w:val="00513101"/>
    <w:rsid w:val="0055736B"/>
    <w:rsid w:val="00566FFD"/>
    <w:rsid w:val="005D02D8"/>
    <w:rsid w:val="00743E6B"/>
    <w:rsid w:val="007C2E08"/>
    <w:rsid w:val="007E34EE"/>
    <w:rsid w:val="009363EB"/>
    <w:rsid w:val="00937644"/>
    <w:rsid w:val="009A046A"/>
    <w:rsid w:val="009D5F6A"/>
    <w:rsid w:val="00A66670"/>
    <w:rsid w:val="00AA5484"/>
    <w:rsid w:val="00AD5AAC"/>
    <w:rsid w:val="00B013F8"/>
    <w:rsid w:val="00B50511"/>
    <w:rsid w:val="00B6471B"/>
    <w:rsid w:val="00B80436"/>
    <w:rsid w:val="00D4204D"/>
    <w:rsid w:val="00D65E37"/>
    <w:rsid w:val="00DB7E79"/>
    <w:rsid w:val="00EA18C6"/>
    <w:rsid w:val="00EB510B"/>
    <w:rsid w:val="00EF4103"/>
    <w:rsid w:val="00FB2B33"/>
    <w:rsid w:val="00FD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E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6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2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2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2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2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2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2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2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6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628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628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628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62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62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62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628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6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96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28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62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6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62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62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62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6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62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6288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6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2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2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2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2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2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2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2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6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628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628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628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62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62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62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628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6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96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28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62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6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62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62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62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6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62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6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Государственный архив Саратовской области</dc:creator>
  <cp:lastModifiedBy>Скорочкина Галина Васильевна</cp:lastModifiedBy>
  <cp:revision>2</cp:revision>
  <dcterms:created xsi:type="dcterms:W3CDTF">2026-05-25T13:20:00Z</dcterms:created>
  <dcterms:modified xsi:type="dcterms:W3CDTF">2026-05-25T13:20:00Z</dcterms:modified>
</cp:coreProperties>
</file>